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85D03" w:rsidRDefault="00585D03" w:rsidP="00585D03">
      <w:pPr>
        <w:pStyle w:val="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Республика Бурятия</w:t>
      </w:r>
    </w:p>
    <w:p w:rsidR="00585D03" w:rsidRDefault="00585D03" w:rsidP="00585D03">
      <w:pPr>
        <w:pStyle w:val="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МО «Прибайкальский район»</w:t>
      </w:r>
    </w:p>
    <w:p w:rsidR="00585D03" w:rsidRDefault="00585D03" w:rsidP="00585D03">
      <w:pPr>
        <w:pStyle w:val="1"/>
        <w:jc w:val="center"/>
        <w:rPr>
          <w:rFonts w:ascii="Times New Roman" w:hAnsi="Times New Roman"/>
          <w:b/>
          <w:sz w:val="6"/>
          <w:szCs w:val="6"/>
        </w:rPr>
      </w:pPr>
      <w:r>
        <w:rPr>
          <w:rFonts w:ascii="Times New Roman" w:hAnsi="Times New Roman"/>
          <w:b/>
        </w:rPr>
        <w:t>МОУ «Таловская средняя общеобразовательная школа»</w:t>
      </w:r>
    </w:p>
    <w:p w:rsidR="00585D03" w:rsidRPr="003E2652" w:rsidRDefault="00585D03" w:rsidP="00585D03">
      <w:pPr>
        <w:pStyle w:val="1"/>
        <w:jc w:val="center"/>
        <w:rPr>
          <w:rFonts w:ascii="Times New Roman" w:eastAsiaTheme="majorEastAsia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671253 Прибайкальский р-н, ст. Таловка</w:t>
      </w:r>
      <w:proofErr w:type="gramStart"/>
      <w:r>
        <w:rPr>
          <w:rFonts w:ascii="Times New Roman" w:hAnsi="Times New Roman"/>
          <w:sz w:val="20"/>
          <w:szCs w:val="20"/>
        </w:rPr>
        <w:t xml:space="preserve">  </w:t>
      </w:r>
      <w:r>
        <w:rPr>
          <w:sz w:val="20"/>
          <w:szCs w:val="20"/>
        </w:rPr>
        <w:sym w:font="Wingdings" w:char="F028"/>
      </w:r>
      <w:r>
        <w:rPr>
          <w:rFonts w:ascii="Times New Roman" w:hAnsi="Times New Roman"/>
          <w:sz w:val="20"/>
          <w:szCs w:val="20"/>
        </w:rPr>
        <w:t xml:space="preserve"> (</w:t>
      </w:r>
      <w:proofErr w:type="gramEnd"/>
      <w:r>
        <w:rPr>
          <w:rFonts w:ascii="Times New Roman" w:hAnsi="Times New Roman"/>
          <w:sz w:val="20"/>
          <w:szCs w:val="20"/>
        </w:rPr>
        <w:t xml:space="preserve">830144) 59-1-04; 59-2-37;  факс 59-1-04; </w:t>
      </w:r>
      <w:r>
        <w:rPr>
          <w:sz w:val="20"/>
          <w:szCs w:val="20"/>
        </w:rPr>
        <w:sym w:font="Wingdings" w:char="F02A"/>
      </w:r>
      <w:r>
        <w:rPr>
          <w:rFonts w:ascii="Times New Roman" w:hAnsi="Times New Roman"/>
          <w:sz w:val="20"/>
          <w:szCs w:val="20"/>
        </w:rPr>
        <w:t xml:space="preserve"> </w:t>
      </w:r>
      <w:hyperlink r:id="rId4" w:history="1">
        <w:r w:rsidRPr="00E51F7F">
          <w:rPr>
            <w:rStyle w:val="a5"/>
            <w:rFonts w:ascii="Times New Roman" w:eastAsiaTheme="majorEastAsia" w:hAnsi="Times New Roman"/>
            <w:sz w:val="20"/>
            <w:szCs w:val="20"/>
            <w:lang w:val="en-US"/>
          </w:rPr>
          <w:t>talsosh</w:t>
        </w:r>
        <w:r w:rsidRPr="00E51F7F">
          <w:rPr>
            <w:rStyle w:val="a5"/>
            <w:rFonts w:ascii="Times New Roman" w:eastAsiaTheme="majorEastAsia" w:hAnsi="Times New Roman"/>
            <w:sz w:val="20"/>
            <w:szCs w:val="20"/>
          </w:rPr>
          <w:t>2011@</w:t>
        </w:r>
        <w:r w:rsidRPr="00E51F7F">
          <w:rPr>
            <w:rStyle w:val="a5"/>
            <w:rFonts w:ascii="Times New Roman" w:eastAsiaTheme="majorEastAsia" w:hAnsi="Times New Roman"/>
            <w:sz w:val="20"/>
            <w:szCs w:val="20"/>
            <w:lang w:val="en-US"/>
          </w:rPr>
          <w:t>yandex</w:t>
        </w:r>
        <w:r w:rsidRPr="00E51F7F">
          <w:rPr>
            <w:rStyle w:val="a5"/>
            <w:rFonts w:ascii="Times New Roman" w:eastAsiaTheme="majorEastAsia" w:hAnsi="Times New Roman"/>
            <w:sz w:val="20"/>
            <w:szCs w:val="20"/>
          </w:rPr>
          <w:t>.</w:t>
        </w:r>
        <w:proofErr w:type="spellStart"/>
        <w:r w:rsidRPr="00E51F7F">
          <w:rPr>
            <w:rStyle w:val="a5"/>
            <w:rFonts w:ascii="Times New Roman" w:eastAsiaTheme="majorEastAsia" w:hAnsi="Times New Roman"/>
            <w:sz w:val="20"/>
            <w:szCs w:val="20"/>
            <w:lang w:val="en-US"/>
          </w:rPr>
          <w:t>ru</w:t>
        </w:r>
        <w:proofErr w:type="spellEnd"/>
      </w:hyperlink>
    </w:p>
    <w:p w:rsidR="00585D03" w:rsidRDefault="00585D03" w:rsidP="00585D03">
      <w:pPr>
        <w:spacing w:before="240" w:line="240" w:lineRule="auto"/>
        <w:jc w:val="center"/>
        <w:rPr>
          <w:rFonts w:ascii="Times New Roman" w:eastAsiaTheme="majorEastAsia" w:hAnsi="Times New Roman" w:cs="Times New Roman"/>
          <w:sz w:val="20"/>
          <w:szCs w:val="20"/>
          <w:lang w:eastAsia="ru-RU"/>
        </w:rPr>
      </w:pPr>
      <w:r>
        <w:rPr>
          <w:rFonts w:ascii="Times New Roman" w:eastAsiaTheme="majorEastAsia" w:hAnsi="Times New Roman" w:cs="Times New Roman"/>
          <w:sz w:val="20"/>
          <w:szCs w:val="20"/>
          <w:lang w:eastAsia="ru-RU"/>
        </w:rPr>
        <w:t xml:space="preserve">Доклад </w:t>
      </w:r>
    </w:p>
    <w:p w:rsidR="00585D03" w:rsidRDefault="00585D03" w:rsidP="00585D03">
      <w:pPr>
        <w:spacing w:before="24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Theme="majorEastAsia" w:hAnsi="Times New Roman" w:cs="Times New Roman"/>
          <w:sz w:val="20"/>
          <w:szCs w:val="20"/>
          <w:lang w:eastAsia="ru-RU"/>
        </w:rPr>
        <w:t>«Актуальные направления цифровой трансформации образования: перспективы и новые возможности развития традиционного образования. Национальный проект «Образование»»</w:t>
      </w:r>
      <w:bookmarkStart w:id="0" w:name="_GoBack"/>
      <w:bookmarkEnd w:id="0"/>
    </w:p>
    <w:p w:rsidR="00F944B3" w:rsidRDefault="00F944B3" w:rsidP="00FD5942">
      <w:pPr>
        <w:spacing w:before="24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2203A">
        <w:rPr>
          <w:rFonts w:ascii="Times New Roman" w:hAnsi="Times New Roman" w:cs="Times New Roman"/>
          <w:sz w:val="28"/>
          <w:szCs w:val="28"/>
        </w:rPr>
        <w:t xml:space="preserve">Центры образования «Точка роста» создаются в рамках федерального проекта «Современная школа» и национального проекта «Образование». Открытие современных площадок на базе учебных учреждений, расположенных в сельской местности и малых городах, направлено на формирование современных компетенций и навыков у школьников. </w:t>
      </w:r>
    </w:p>
    <w:p w:rsidR="003D724A" w:rsidRPr="003D724A" w:rsidRDefault="003D724A" w:rsidP="00FD5942">
      <w:pPr>
        <w:spacing w:before="24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32203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Создание «Точек роста» нацелено на выполнение одной из приоритетных задач, обозначенных Владимиром Путиным – вхождение Российской Федерации в число 10 ведущих стран мира по качеству общего образования.</w:t>
      </w:r>
      <w:r w:rsidRPr="0032203A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</w:p>
    <w:p w:rsidR="00D15CE1" w:rsidRPr="0032203A" w:rsidRDefault="00D15CE1" w:rsidP="00FD5942">
      <w:pPr>
        <w:pStyle w:val="a3"/>
        <w:shd w:val="clear" w:color="auto" w:fill="FFFFFF"/>
        <w:spacing w:before="240" w:beforeAutospacing="0"/>
        <w:ind w:firstLine="567"/>
        <w:jc w:val="both"/>
        <w:textAlignment w:val="top"/>
        <w:rPr>
          <w:color w:val="000000"/>
          <w:sz w:val="28"/>
          <w:szCs w:val="28"/>
        </w:rPr>
      </w:pPr>
      <w:r w:rsidRPr="0032203A">
        <w:rPr>
          <w:color w:val="000000"/>
          <w:sz w:val="28"/>
          <w:szCs w:val="28"/>
        </w:rPr>
        <w:t>Основными целями Центра являются:</w:t>
      </w:r>
    </w:p>
    <w:p w:rsidR="00D15CE1" w:rsidRPr="0032203A" w:rsidRDefault="00D15CE1" w:rsidP="00FD5942">
      <w:pPr>
        <w:pStyle w:val="a3"/>
        <w:shd w:val="clear" w:color="auto" w:fill="FFFFFF"/>
        <w:spacing w:before="240" w:beforeAutospacing="0"/>
        <w:ind w:firstLine="567"/>
        <w:jc w:val="both"/>
        <w:textAlignment w:val="top"/>
        <w:rPr>
          <w:color w:val="000000"/>
          <w:sz w:val="28"/>
          <w:szCs w:val="28"/>
        </w:rPr>
      </w:pPr>
      <w:r w:rsidRPr="0032203A">
        <w:rPr>
          <w:color w:val="000000"/>
          <w:sz w:val="28"/>
          <w:szCs w:val="28"/>
        </w:rPr>
        <w:t>1) создание условий для внедрения новых методов обучения и воспитания, образовательных технологий, обеспечивающих освоение обучающимися основных и дополнительных общеобразовательных программ цифрового, естественнонаучного, технического, гуманитарного и социокультурного профилей;</w:t>
      </w:r>
    </w:p>
    <w:p w:rsidR="0032203A" w:rsidRPr="0032203A" w:rsidRDefault="00D15CE1" w:rsidP="00FD5942">
      <w:pPr>
        <w:pStyle w:val="a3"/>
        <w:shd w:val="clear" w:color="auto" w:fill="FFFFFF"/>
        <w:spacing w:before="240" w:beforeAutospacing="0"/>
        <w:ind w:firstLine="567"/>
        <w:jc w:val="both"/>
        <w:textAlignment w:val="top"/>
        <w:rPr>
          <w:color w:val="000000"/>
          <w:sz w:val="28"/>
          <w:szCs w:val="28"/>
        </w:rPr>
      </w:pPr>
      <w:r w:rsidRPr="0032203A">
        <w:rPr>
          <w:color w:val="000000"/>
          <w:sz w:val="28"/>
          <w:szCs w:val="28"/>
        </w:rPr>
        <w:t>2) обновление содержания и совершенствование методов обучения предметных областей "Технология", "Информатика", "Основы безопасности жизнедеятельности"</w:t>
      </w:r>
      <w:r w:rsidR="003D724A">
        <w:rPr>
          <w:color w:val="000000"/>
          <w:sz w:val="28"/>
          <w:szCs w:val="28"/>
        </w:rPr>
        <w:t>.</w:t>
      </w:r>
    </w:p>
    <w:p w:rsidR="00503879" w:rsidRPr="004A476F" w:rsidRDefault="00503879" w:rsidP="004A476F">
      <w:pPr>
        <w:spacing w:before="24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32203A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 </w:t>
      </w:r>
      <w:r w:rsidRPr="0032203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Новые, просторные кабинеты формирования цифровых и гумани</w:t>
      </w:r>
      <w:r w:rsidR="00F944B3" w:rsidRPr="0032203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тарных компетенций, в том числе </w:t>
      </w:r>
      <w:r w:rsidRPr="0032203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 предметным областям «Технология», «Информатика», «Основы безопасности жизнедеятельности», помещение для проектной деятельности как центр общественной жизни школы,</w:t>
      </w:r>
      <w:r w:rsidR="00F944B3" w:rsidRPr="0032203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включающее шахматную гостиную </w:t>
      </w:r>
      <w:r w:rsidRPr="0032203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 </w:t>
      </w:r>
      <w:proofErr w:type="spellStart"/>
      <w:r w:rsidRPr="0032203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медиазону</w:t>
      </w:r>
      <w:proofErr w:type="spellEnd"/>
      <w:r w:rsidRPr="0032203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для фото- и видеосъёмки, а также зона для отдыха и общения уже ждут ребят</w:t>
      </w:r>
      <w:r w:rsidR="00F944B3" w:rsidRPr="0032203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 готовы открыть для них новые </w:t>
      </w:r>
      <w:r w:rsidRPr="0032203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современные возможности для обучения и исследований.</w:t>
      </w:r>
      <w:r w:rsidR="00D55110" w:rsidRPr="00D5511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D5511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Центры</w:t>
      </w:r>
      <w:r w:rsidR="00D55110" w:rsidRPr="00E67A7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станут площадками для выявления одаренных детей и системной работы с талантливыми школьниками.</w:t>
      </w:r>
      <w:r w:rsidR="004A476F" w:rsidRPr="004A476F">
        <w:rPr>
          <w:color w:val="000000"/>
          <w:sz w:val="36"/>
          <w:szCs w:val="36"/>
          <w:shd w:val="clear" w:color="auto" w:fill="FFFFFF"/>
        </w:rPr>
        <w:t xml:space="preserve"> </w:t>
      </w:r>
      <w:r w:rsidR="004A476F" w:rsidRPr="004A476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будущем полученные знания особенно пригодятся тем ребятам, которые планируют учиться по специальностям технической направленности.</w:t>
      </w:r>
    </w:p>
    <w:p w:rsidR="003804EF" w:rsidRDefault="00503879" w:rsidP="00FD5942">
      <w:pPr>
        <w:spacing w:before="24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32203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Кабинеты Центра оснащены современным оборудованием, которое даст возможность увлекательно изучать основы 3D – моделирования, 3D – печати, основы робототехники, научиться управлять </w:t>
      </w:r>
      <w:proofErr w:type="spellStart"/>
      <w:r w:rsidRPr="0032203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квадрокоптером</w:t>
      </w:r>
      <w:proofErr w:type="spellEnd"/>
      <w:r w:rsidRPr="0032203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а также оказывать первую медицинскую помощь на манекенах-тренажерах. </w:t>
      </w:r>
    </w:p>
    <w:p w:rsidR="00D55110" w:rsidRPr="0032203A" w:rsidRDefault="00D55110" w:rsidP="00D55110">
      <w:pPr>
        <w:pStyle w:val="a3"/>
        <w:shd w:val="clear" w:color="auto" w:fill="FFFFFF"/>
        <w:spacing w:before="240" w:beforeAutospacing="0" w:after="240" w:afterAutospacing="0"/>
        <w:ind w:firstLine="567"/>
        <w:jc w:val="both"/>
        <w:textAlignment w:val="baseline"/>
        <w:rPr>
          <w:color w:val="000000"/>
          <w:sz w:val="28"/>
          <w:szCs w:val="28"/>
        </w:rPr>
      </w:pPr>
      <w:r w:rsidRPr="0032203A">
        <w:rPr>
          <w:color w:val="000000"/>
          <w:sz w:val="28"/>
          <w:szCs w:val="28"/>
        </w:rPr>
        <w:t xml:space="preserve">В кабинете для проектной деятельности мы будем проводить социокультурные мероприятия, школьные праздники, совещания, конференции. У нас теперь новейшее оборудование, новые ноутбуки, </w:t>
      </w:r>
      <w:r>
        <w:rPr>
          <w:color w:val="000000"/>
          <w:sz w:val="28"/>
          <w:szCs w:val="28"/>
        </w:rPr>
        <w:t>шашки</w:t>
      </w:r>
      <w:r w:rsidRPr="0032203A">
        <w:rPr>
          <w:color w:val="000000"/>
          <w:sz w:val="28"/>
          <w:szCs w:val="28"/>
        </w:rPr>
        <w:t xml:space="preserve"> и шахмат</w:t>
      </w:r>
      <w:r>
        <w:rPr>
          <w:color w:val="000000"/>
          <w:sz w:val="28"/>
          <w:szCs w:val="28"/>
        </w:rPr>
        <w:t>ы</w:t>
      </w:r>
      <w:r w:rsidRPr="0032203A">
        <w:rPr>
          <w:color w:val="000000"/>
          <w:sz w:val="28"/>
          <w:szCs w:val="28"/>
        </w:rPr>
        <w:t>.</w:t>
      </w:r>
    </w:p>
    <w:p w:rsidR="00D55110" w:rsidRPr="00D55110" w:rsidRDefault="00D55110" w:rsidP="00D55110">
      <w:pPr>
        <w:spacing w:before="24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2203A">
        <w:rPr>
          <w:rFonts w:ascii="Times New Roman" w:hAnsi="Times New Roman" w:cs="Times New Roman"/>
          <w:color w:val="000000"/>
          <w:sz w:val="28"/>
          <w:szCs w:val="28"/>
        </w:rPr>
        <w:t>В кабинете для учебной деятельности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планируется проведение уроков </w:t>
      </w:r>
      <w:r w:rsidRPr="0032203A">
        <w:rPr>
          <w:rFonts w:ascii="Times New Roman" w:hAnsi="Times New Roman" w:cs="Times New Roman"/>
          <w:color w:val="000000"/>
          <w:sz w:val="28"/>
          <w:szCs w:val="28"/>
        </w:rPr>
        <w:t xml:space="preserve">Информатики, ОБЖ и технологии. После уроков все желающие могут проходить </w:t>
      </w:r>
      <w:r w:rsidRPr="0032203A"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обучение </w:t>
      </w:r>
      <w:r w:rsidRPr="0032203A">
        <w:rPr>
          <w:rFonts w:ascii="Times New Roman" w:hAnsi="Times New Roman" w:cs="Times New Roman"/>
          <w:sz w:val="28"/>
          <w:szCs w:val="28"/>
        </w:rPr>
        <w:t xml:space="preserve">по 3D-моделированию, </w:t>
      </w:r>
      <w:proofErr w:type="spellStart"/>
      <w:r w:rsidRPr="0032203A">
        <w:rPr>
          <w:rFonts w:ascii="Times New Roman" w:hAnsi="Times New Roman" w:cs="Times New Roman"/>
          <w:sz w:val="28"/>
          <w:szCs w:val="28"/>
        </w:rPr>
        <w:t>прототипированию</w:t>
      </w:r>
      <w:proofErr w:type="spellEnd"/>
      <w:r w:rsidRPr="0032203A">
        <w:rPr>
          <w:rFonts w:ascii="Times New Roman" w:hAnsi="Times New Roman" w:cs="Times New Roman"/>
          <w:sz w:val="28"/>
          <w:szCs w:val="28"/>
        </w:rPr>
        <w:t>, компьютерному черчению, технологиям цифрового пространства и др.</w:t>
      </w:r>
    </w:p>
    <w:p w:rsidR="00503879" w:rsidRPr="0032203A" w:rsidRDefault="00503879" w:rsidP="00FD5942">
      <w:pPr>
        <w:pStyle w:val="a3"/>
        <w:shd w:val="clear" w:color="auto" w:fill="FFFFFF"/>
        <w:spacing w:before="240" w:beforeAutospacing="0" w:after="240" w:afterAutospacing="0"/>
        <w:ind w:firstLine="567"/>
        <w:jc w:val="both"/>
        <w:textAlignment w:val="baseline"/>
        <w:rPr>
          <w:color w:val="000000"/>
          <w:sz w:val="28"/>
          <w:szCs w:val="28"/>
        </w:rPr>
      </w:pPr>
      <w:r w:rsidRPr="0032203A">
        <w:rPr>
          <w:color w:val="000000"/>
          <w:sz w:val="28"/>
          <w:szCs w:val="28"/>
        </w:rPr>
        <w:t> </w:t>
      </w:r>
      <w:r w:rsidR="00F944B3" w:rsidRPr="0032203A">
        <w:rPr>
          <w:color w:val="000000"/>
          <w:sz w:val="28"/>
          <w:szCs w:val="28"/>
        </w:rPr>
        <w:t>После открытия центра</w:t>
      </w:r>
      <w:r w:rsidRPr="0032203A">
        <w:rPr>
          <w:color w:val="000000"/>
          <w:sz w:val="28"/>
          <w:szCs w:val="28"/>
        </w:rPr>
        <w:t xml:space="preserve"> </w:t>
      </w:r>
      <w:r w:rsidR="00F944B3" w:rsidRPr="0032203A">
        <w:rPr>
          <w:color w:val="000000"/>
          <w:sz w:val="28"/>
          <w:szCs w:val="28"/>
        </w:rPr>
        <w:t>ребят</w:t>
      </w:r>
      <w:r w:rsidRPr="0032203A">
        <w:rPr>
          <w:color w:val="000000"/>
          <w:sz w:val="28"/>
          <w:szCs w:val="28"/>
        </w:rPr>
        <w:t xml:space="preserve"> ждет новый мир. И наша задача</w:t>
      </w:r>
      <w:r w:rsidR="00F944B3" w:rsidRPr="0032203A">
        <w:rPr>
          <w:color w:val="000000"/>
          <w:sz w:val="28"/>
          <w:szCs w:val="28"/>
        </w:rPr>
        <w:t xml:space="preserve">, </w:t>
      </w:r>
      <w:r w:rsidRPr="0032203A">
        <w:rPr>
          <w:color w:val="000000"/>
          <w:sz w:val="28"/>
          <w:szCs w:val="28"/>
        </w:rPr>
        <w:t xml:space="preserve">обучить </w:t>
      </w:r>
      <w:r w:rsidR="00F944B3" w:rsidRPr="0032203A">
        <w:rPr>
          <w:color w:val="000000"/>
          <w:sz w:val="28"/>
          <w:szCs w:val="28"/>
        </w:rPr>
        <w:t>учащихся</w:t>
      </w:r>
      <w:r w:rsidRPr="0032203A">
        <w:rPr>
          <w:color w:val="000000"/>
          <w:sz w:val="28"/>
          <w:szCs w:val="28"/>
        </w:rPr>
        <w:t xml:space="preserve"> работе в команде, коммуникативному взаимодействию. Здесь будут проходить медиативные встречи, встречи с у</w:t>
      </w:r>
      <w:r w:rsidR="00341890">
        <w:rPr>
          <w:color w:val="000000"/>
          <w:sz w:val="28"/>
          <w:szCs w:val="28"/>
        </w:rPr>
        <w:t xml:space="preserve">чащимися других школ, КВН, здесь </w:t>
      </w:r>
      <w:r w:rsidRPr="0032203A">
        <w:rPr>
          <w:color w:val="000000"/>
          <w:sz w:val="28"/>
          <w:szCs w:val="28"/>
        </w:rPr>
        <w:t>будем издавать нашу школьную газету. В плане очень много интересного. Ведь центр «Точка роста» для школы – новая ступень развития и для педагогов, и для учащихся.</w:t>
      </w:r>
    </w:p>
    <w:p w:rsidR="00CC4CE3" w:rsidRPr="0032203A" w:rsidRDefault="00CC4CE3" w:rsidP="00FD5942">
      <w:pPr>
        <w:spacing w:before="24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2203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На капитальный ремонт, включающий ремонт полов и потолка, напольное покрытие, покраска стен и батарей, приобретение потолочных светодиодных светильников, а также покупку мебели были выделены деньги МУУО «Прибайкальский район».  </w:t>
      </w:r>
    </w:p>
    <w:p w:rsidR="004A476F" w:rsidRDefault="00503879" w:rsidP="004A476F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32203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8173EE" w:rsidRPr="0032203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 </w:t>
      </w:r>
      <w:r w:rsidRPr="0032203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рамках дистанционного обучения педагоги обуч</w:t>
      </w:r>
      <w:r w:rsidR="008173EE" w:rsidRPr="0032203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</w:t>
      </w:r>
      <w:r w:rsidR="009C16C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ются</w:t>
      </w:r>
      <w:r w:rsidRPr="0032203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навыкам презентации проекта, гибким компетенциям (командная работа, креативное и критическое мышление). </w:t>
      </w:r>
      <w:r w:rsidR="009C16C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Первое такое обучение прошло с апреля по май 2020 года. В нем участвовало 3 учителя от нашей школы. Все получили сертификаты обучения. </w:t>
      </w:r>
      <w:r w:rsidR="008173EE" w:rsidRPr="0032203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 18 по 21 августа прошли курсы по «Технологии» для учителей в </w:t>
      </w:r>
      <w:proofErr w:type="spellStart"/>
      <w:r w:rsidR="008173EE" w:rsidRPr="0032203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г.Улан</w:t>
      </w:r>
      <w:proofErr w:type="spellEnd"/>
      <w:r w:rsidR="008173EE" w:rsidRPr="0032203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-Удэ на базе детского технопарка «</w:t>
      </w:r>
      <w:proofErr w:type="spellStart"/>
      <w:r w:rsidR="008173EE" w:rsidRPr="0032203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Кванториум</w:t>
      </w:r>
      <w:proofErr w:type="spellEnd"/>
      <w:r w:rsidR="008173EE" w:rsidRPr="0032203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».  </w:t>
      </w:r>
      <w:r w:rsidRPr="0032203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 ходе очного обучения </w:t>
      </w:r>
      <w:r w:rsidR="008173EE" w:rsidRPr="0032203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наш учитель по технологии Пантелеева И.Е.</w:t>
      </w:r>
      <w:r w:rsidRPr="0032203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8173EE" w:rsidRPr="0032203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освоила</w:t>
      </w:r>
      <w:r w:rsidRPr="0032203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навыки программирования, 3D-печати и 3D-моделирования, разработки виртуальной реальности, управления </w:t>
      </w:r>
      <w:proofErr w:type="spellStart"/>
      <w:r w:rsidRPr="0032203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коптером</w:t>
      </w:r>
      <w:proofErr w:type="spellEnd"/>
      <w:r w:rsidRPr="0032203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="008173EE" w:rsidRPr="0032203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Далее будет обучение для учителей «Информатики».</w:t>
      </w:r>
    </w:p>
    <w:p w:rsidR="00A22F72" w:rsidRDefault="00A22F72" w:rsidP="004A476F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22F7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4A476F" w:rsidRPr="0032203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Пока все это очень волнительно, планов много, все в предвкушении интересной работы, насыщенной программы</w:t>
      </w:r>
      <w:r w:rsidR="004A476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A22F72" w:rsidRDefault="00A22F72" w:rsidP="004A476F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Но наряду с этим существуют некоторые проблемы:</w:t>
      </w:r>
    </w:p>
    <w:p w:rsidR="00A22F72" w:rsidRDefault="00A22F72" w:rsidP="004A476F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для обслуживания кабинетов нужен специалист и соответственно ставка;</w:t>
      </w:r>
    </w:p>
    <w:p w:rsidR="00A22F72" w:rsidRPr="009C16CE" w:rsidRDefault="00A22F72" w:rsidP="004A476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необходимы средства для приобретения расходных </w:t>
      </w:r>
      <w:r w:rsidRPr="009C16CE">
        <w:rPr>
          <w:rFonts w:ascii="Times New Roman" w:hAnsi="Times New Roman" w:cs="Times New Roman"/>
          <w:sz w:val="28"/>
          <w:szCs w:val="28"/>
          <w:shd w:val="clear" w:color="auto" w:fill="FFFFFF"/>
        </w:rPr>
        <w:t>материалов на 3</w:t>
      </w:r>
      <w:r w:rsidRPr="009C16CE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D</w:t>
      </w:r>
      <w:r w:rsidRPr="009C16C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принтер;</w:t>
      </w:r>
    </w:p>
    <w:p w:rsidR="00A22F72" w:rsidRPr="009C16CE" w:rsidRDefault="00A22F72" w:rsidP="004A476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C16CE">
        <w:rPr>
          <w:rFonts w:ascii="Times New Roman" w:hAnsi="Times New Roman" w:cs="Times New Roman"/>
          <w:sz w:val="28"/>
          <w:szCs w:val="28"/>
          <w:shd w:val="clear" w:color="auto" w:fill="FFFFFF"/>
        </w:rPr>
        <w:t>- нужны новые учебники, методическая литература, рабочие программы по предметам.</w:t>
      </w:r>
    </w:p>
    <w:p w:rsidR="00D55110" w:rsidRPr="0032203A" w:rsidRDefault="00D55110" w:rsidP="004A476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2203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Благодаря Центру «Точка роста» не только дети, но и родители, педагоги смогут всесторонне развиваться, открывая для себя новые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32203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возможности. Открытие нового Центра – это важное событие для всех жителей нашего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района</w:t>
      </w:r>
      <w:r w:rsidRPr="0032203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 и мы уверены, что это событие войдет в историю.</w:t>
      </w:r>
    </w:p>
    <w:p w:rsidR="00D55110" w:rsidRPr="004A476F" w:rsidRDefault="00D55110" w:rsidP="004A476F">
      <w:pPr>
        <w:spacing w:before="240" w:line="240" w:lineRule="auto"/>
        <w:ind w:firstLine="567"/>
        <w:jc w:val="both"/>
        <w:rPr>
          <w:rFonts w:ascii="Times New Roman" w:hAnsi="Times New Roman" w:cs="Times New Roman"/>
          <w:color w:val="FF0000"/>
          <w:sz w:val="28"/>
          <w:szCs w:val="28"/>
          <w:shd w:val="clear" w:color="auto" w:fill="FFFFFF"/>
        </w:rPr>
      </w:pPr>
      <w:r w:rsidRPr="00E67A7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Открытие нового пространства – шаг в будущее для нас.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м</w:t>
      </w:r>
      <w:r w:rsidRPr="0032203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ы уверены, что подрастающее поколение сможет по достоинству оценить эту замечательную возможность современного развития, которая сегодня открывается перед каждым из них, вместе с открытием Центра «Точка роста».</w:t>
      </w:r>
    </w:p>
    <w:p w:rsidR="00D55110" w:rsidRPr="00D55110" w:rsidRDefault="00D55110" w:rsidP="00D55110">
      <w:pPr>
        <w:rPr>
          <w:lang w:eastAsia="ru-RU"/>
        </w:rPr>
      </w:pPr>
    </w:p>
    <w:sectPr w:rsidR="00D55110" w:rsidRPr="00D55110" w:rsidSect="004A476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59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3879"/>
    <w:rsid w:val="0032203A"/>
    <w:rsid w:val="00341890"/>
    <w:rsid w:val="003804EF"/>
    <w:rsid w:val="003D724A"/>
    <w:rsid w:val="004A476F"/>
    <w:rsid w:val="00503879"/>
    <w:rsid w:val="00541C2E"/>
    <w:rsid w:val="00585D03"/>
    <w:rsid w:val="008173EE"/>
    <w:rsid w:val="009C16CE"/>
    <w:rsid w:val="00A22F72"/>
    <w:rsid w:val="00A6353E"/>
    <w:rsid w:val="00CC4CE3"/>
    <w:rsid w:val="00D15CE1"/>
    <w:rsid w:val="00D55110"/>
    <w:rsid w:val="00DE24B3"/>
    <w:rsid w:val="00E67A71"/>
    <w:rsid w:val="00F944B3"/>
    <w:rsid w:val="00FD59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8D008F8-603E-47F8-AF6C-53B6EE911E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038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503879"/>
  </w:style>
  <w:style w:type="character" w:styleId="a4">
    <w:name w:val="Emphasis"/>
    <w:basedOn w:val="a0"/>
    <w:uiPriority w:val="20"/>
    <w:qFormat/>
    <w:rsid w:val="00CC4CE3"/>
    <w:rPr>
      <w:i/>
      <w:iCs/>
    </w:rPr>
  </w:style>
  <w:style w:type="character" w:styleId="a5">
    <w:name w:val="Hyperlink"/>
    <w:uiPriority w:val="99"/>
    <w:unhideWhenUsed/>
    <w:rsid w:val="00585D03"/>
    <w:rPr>
      <w:color w:val="0000FF"/>
      <w:u w:val="single"/>
    </w:rPr>
  </w:style>
  <w:style w:type="paragraph" w:customStyle="1" w:styleId="1">
    <w:name w:val="Без интервала1"/>
    <w:rsid w:val="00585D03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090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720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talsosh2011@yandex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742</Words>
  <Characters>4236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ЗАВУЧ</dc:creator>
  <cp:lastModifiedBy>USER</cp:lastModifiedBy>
  <cp:revision>3</cp:revision>
  <cp:lastPrinted>2020-08-25T01:16:00Z</cp:lastPrinted>
  <dcterms:created xsi:type="dcterms:W3CDTF">2020-08-25T02:30:00Z</dcterms:created>
  <dcterms:modified xsi:type="dcterms:W3CDTF">2020-08-25T02:41:00Z</dcterms:modified>
</cp:coreProperties>
</file>